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color w:val="C00000"/>
          <w:sz w:val="40"/>
          <w:szCs w:val="40"/>
        </w:rPr>
      </w:pPr>
      <w:bookmarkStart w:id="0" w:name="_GoBack"/>
      <w:bookmarkEnd w:id="0"/>
      <w:r>
        <w:rPr>
          <w:noProof/>
          <w:color w:val="C00000"/>
          <w:sz w:val="40"/>
          <w:szCs w:val="40"/>
          <w:lang w:eastAsia="en-GB"/>
        </w:rPr>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496570" cy="575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chool sh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570" cy="575945"/>
                    </a:xfrm>
                    <a:prstGeom prst="rect">
                      <a:avLst/>
                    </a:prstGeom>
                  </pic:spPr>
                </pic:pic>
              </a:graphicData>
            </a:graphic>
          </wp:anchor>
        </w:drawing>
      </w:r>
      <w:r>
        <w:rPr>
          <w:color w:val="C00000"/>
          <w:sz w:val="40"/>
          <w:szCs w:val="40"/>
        </w:rPr>
        <w:t>High Lane Primary School</w:t>
      </w:r>
    </w:p>
    <w:p>
      <w:pPr>
        <w:spacing w:after="0"/>
        <w:rPr>
          <w:color w:val="C00000"/>
          <w:sz w:val="20"/>
          <w:szCs w:val="20"/>
        </w:rPr>
      </w:pPr>
      <w:r>
        <w:rPr>
          <w:color w:val="C00000"/>
          <w:sz w:val="20"/>
          <w:szCs w:val="20"/>
        </w:rPr>
        <w:t>Creating the future, today</w:t>
      </w:r>
    </w:p>
    <w:p>
      <w:pPr>
        <w:spacing w:after="0"/>
        <w:rPr>
          <w:color w:val="C00000"/>
          <w:sz w:val="20"/>
          <w:szCs w:val="20"/>
        </w:rPr>
      </w:pPr>
    </w:p>
    <w:p>
      <w:pPr>
        <w:spacing w:after="0"/>
        <w:rPr>
          <w:color w:val="C00000"/>
          <w:sz w:val="32"/>
          <w:szCs w:val="32"/>
        </w:rPr>
      </w:pPr>
      <w:r>
        <w:rPr>
          <w:noProof/>
          <w:color w:val="C00000"/>
          <w:sz w:val="32"/>
          <w:szCs w:val="32"/>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454660</wp:posOffset>
                </wp:positionV>
                <wp:extent cx="66294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C00000"/>
                          </a:solidFill>
                          <a:miter lim="800000"/>
                          <a:headEnd/>
                          <a:tailEnd/>
                        </a:ln>
                      </wps:spPr>
                      <wps:txbx>
                        <w:txbxContent>
                          <w:p>
                            <w:pPr>
                              <w:rPr>
                                <w:color w:val="C00000"/>
                              </w:rPr>
                            </w:pPr>
                            <w:r>
                              <w:rPr>
                                <w:color w:val="C00000"/>
                              </w:rPr>
                              <w:t>Mission Statement:</w:t>
                            </w:r>
                          </w:p>
                          <w:p>
                            <w:r>
                              <w:t xml:space="preserve">At High Lane, we are committed to ‘Creating the future, today’. </w:t>
                            </w:r>
                            <w:r>
                              <w:rPr>
                                <w:color w:val="333333"/>
                                <w:shd w:val="clear" w:color="auto" w:fill="FFFFFF"/>
                              </w:rPr>
                              <w:t>Our mission is to ignite and awaken the curiosity of our pupils and staff, through engaging experiences which promote excellence and innovation and produce creative problem solvers and thinkers</w:t>
                            </w:r>
                            <w:r>
                              <w:t xml:space="preserve"> </w:t>
                            </w:r>
                          </w:p>
                          <w:p>
                            <w:r>
                              <w:rPr>
                                <w:color w:val="333333"/>
                                <w:shd w:val="clear" w:color="auto" w:fill="FFFFFF"/>
                              </w:rPr>
                              <w:t>We strive to create opportunities to build a ‘toolkit’ of powerful knowledge, skills, learning behaviours and core values that will help pupils to develop as an individual and as part of our school, local and global community</w:t>
                            </w:r>
                          </w:p>
                          <w:p>
                            <w:r>
                              <w:t xml:space="preserve">High Lane pupils will achieve academic excellence though a curriculum which teaches them essential skills for life such as cooperation, resilience and respect for others, their environment and themselves. </w:t>
                            </w:r>
                          </w:p>
                          <w:p>
                            <w:r>
                              <w:t xml:space="preserve">We will nurture and support them in their journey to become confident, determined and respectful young people who have exciting and ambitious aspirations for their futures.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8pt;margin-top:35.8pt;width:522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O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" strokecolor="#c00000">
                <v:textbox style="mso-fit-shape-to-text:t">
                  <w:txbxContent>
                    <w:p>
                      <w:pPr>
                        <w:rPr>
                          <w:color w:val="C00000"/>
                        </w:rPr>
                      </w:pPr>
                      <w:r>
                        <w:rPr>
                          <w:color w:val="C00000"/>
                        </w:rPr>
                        <w:t>Mission Statement:</w:t>
                      </w:r>
                    </w:p>
                    <w:p>
                      <w:r>
                        <w:t xml:space="preserve">At High Lane, we are committed to ‘Creating the future, today’. </w:t>
                      </w:r>
                      <w:r>
                        <w:rPr>
                          <w:color w:val="333333"/>
                          <w:shd w:val="clear" w:color="auto" w:fill="FFFFFF"/>
                        </w:rPr>
                        <w:t>Our mission is to ignite and awaken the curiosity of our pupils and staff, through engaging experiences which promote excellence and innovation and produce creative problem solvers and thinkers</w:t>
                      </w:r>
                      <w:r>
                        <w:t xml:space="preserve"> </w:t>
                      </w:r>
                    </w:p>
                    <w:p>
                      <w:r>
                        <w:rPr>
                          <w:color w:val="333333"/>
                          <w:shd w:val="clear" w:color="auto" w:fill="FFFFFF"/>
                        </w:rPr>
                        <w:t>We strive to create opportunities to build a ‘toolkit’ of powerful knowledge, skills, learning behaviours and core values that will help pupils</w:t>
                      </w:r>
                      <w:bookmarkStart w:id="1" w:name="_GoBack"/>
                      <w:bookmarkEnd w:id="1"/>
                      <w:r>
                        <w:rPr>
                          <w:color w:val="333333"/>
                          <w:shd w:val="clear" w:color="auto" w:fill="FFFFFF"/>
                        </w:rPr>
                        <w:t xml:space="preserve"> to develop as an individual and as part of our school, local and global community</w:t>
                      </w:r>
                    </w:p>
                    <w:p>
                      <w:r>
                        <w:t xml:space="preserve">High Lane pupils will achieve academic excellence though a curriculum which teaches them essential skills for life such as cooperation, resilience and respect for others, their environment and themselves. </w:t>
                      </w:r>
                    </w:p>
                    <w:p>
                      <w:r>
                        <w:t xml:space="preserve">We will nurture and support them in their journey to become confident, determined and respectful young people who have exciting and ambitious aspirations for their futures. </w:t>
                      </w:r>
                    </w:p>
                  </w:txbxContent>
                </v:textbox>
                <w10:wrap type="square" anchorx="margin"/>
              </v:shape>
            </w:pict>
          </mc:Fallback>
        </mc:AlternateContent>
      </w:r>
      <w:r>
        <w:rPr>
          <w:color w:val="C00000"/>
          <w:sz w:val="32"/>
          <w:szCs w:val="32"/>
        </w:rPr>
        <w:t>Curriculum Statement</w:t>
      </w:r>
    </w:p>
    <w:p>
      <w:pPr>
        <w:spacing w:after="0"/>
        <w:rPr>
          <w:color w:val="C00000"/>
          <w:sz w:val="32"/>
          <w:szCs w:val="32"/>
        </w:rPr>
      </w:pPr>
    </w:p>
    <w:p>
      <w:pPr>
        <w:spacing w:after="240"/>
        <w:rPr>
          <w:color w:val="C00000"/>
          <w:sz w:val="32"/>
          <w:szCs w:val="32"/>
        </w:rPr>
      </w:pPr>
      <w:r>
        <w:rPr>
          <w:noProof/>
          <w:sz w:val="32"/>
          <w:szCs w:val="32"/>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425450</wp:posOffset>
                </wp:positionV>
                <wp:extent cx="662940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C00000"/>
                          </a:solidFill>
                          <a:miter lim="800000"/>
                          <a:headEnd/>
                          <a:tailEnd/>
                        </a:ln>
                      </wps:spPr>
                      <wps:txbx>
                        <w:txbxContent>
                          <w:p>
                            <w:r>
                              <w:t xml:space="preserve">At High Lane Primary School, the curriculum is specifically tailored to meet the needs of all our children. We aim to offer our children the best educational experience possible in order to prepare them fully for the lives they are going to lead. We believe that interest and engagement encourages enthusiasm for learning and promotes excellence. We want our curriculum to be relevant, rich, exciting and engaging so that children are curious, inspired and enjoy learning. We believe that the curriculum we offer should fire children’s imaginations and be challenging yet enable all children to feel success, no matter what their ability or interests. It should promote in children a self- belief and confidence which will enable them to reach their full potential. Our curriculum extends beyond the formal requirements of the National Curriculum as we recognise that this is only part of what children require. Of paramount importance within our curriculum are the values, skills and abilities we feel our children will require to take their place in the world and become the caring, confident, creative and resilient citizens of the future. </w:t>
                            </w:r>
                          </w:p>
                          <w:p>
                            <w:r>
                              <w:t>Our curriculum is designed to provide a rich and varied programme of activities and learning experiences to meet the needs, interests and aspirations of all learners. Our whole school vision and set of curriculum drivers define our curriculum and support the work we do. Our drivers are areas that we value as a school; they give focus to learning opportunities and are embedded throughout teaching and learning and developing the child as a whole. High Lane Primary’s curriculum drivers are based on our school’s six core values of:</w:t>
                            </w:r>
                          </w:p>
                          <w:p>
                            <w:pPr>
                              <w:rPr>
                                <w:color w:val="C00000"/>
                              </w:rPr>
                            </w:pPr>
                            <w:r>
                              <w:rPr>
                                <w:color w:val="C00000"/>
                              </w:rPr>
                              <w:t>Core Values:</w:t>
                            </w:r>
                          </w:p>
                          <w:p>
                            <w:pPr>
                              <w:pStyle w:val="ListParagraph"/>
                              <w:numPr>
                                <w:ilvl w:val="0"/>
                                <w:numId w:val="1"/>
                              </w:numPr>
                            </w:pPr>
                            <w:r>
                              <w:t>Belonging</w:t>
                            </w:r>
                          </w:p>
                          <w:p>
                            <w:pPr>
                              <w:pStyle w:val="ListParagraph"/>
                              <w:numPr>
                                <w:ilvl w:val="0"/>
                                <w:numId w:val="1"/>
                              </w:numPr>
                            </w:pPr>
                            <w:r>
                              <w:t>Relationships</w:t>
                            </w:r>
                          </w:p>
                          <w:p>
                            <w:pPr>
                              <w:pStyle w:val="ListParagraph"/>
                              <w:numPr>
                                <w:ilvl w:val="0"/>
                                <w:numId w:val="1"/>
                              </w:numPr>
                            </w:pPr>
                            <w:r>
                              <w:t>Respect</w:t>
                            </w:r>
                          </w:p>
                          <w:p>
                            <w:pPr>
                              <w:pStyle w:val="ListParagraph"/>
                              <w:numPr>
                                <w:ilvl w:val="0"/>
                                <w:numId w:val="1"/>
                              </w:numPr>
                            </w:pPr>
                            <w:r>
                              <w:t>Curiosity</w:t>
                            </w:r>
                          </w:p>
                          <w:p>
                            <w:pPr>
                              <w:pStyle w:val="ListParagraph"/>
                              <w:numPr>
                                <w:ilvl w:val="0"/>
                                <w:numId w:val="1"/>
                              </w:numPr>
                            </w:pPr>
                            <w:r>
                              <w:t>Resilience</w:t>
                            </w:r>
                          </w:p>
                          <w:p>
                            <w:pPr>
                              <w:pStyle w:val="ListParagraph"/>
                              <w:numPr>
                                <w:ilvl w:val="0"/>
                                <w:numId w:val="1"/>
                              </w:numPr>
                            </w:pPr>
                            <w:r>
                              <w:t>Lifelong Learning</w:t>
                            </w:r>
                          </w:p>
                          <w:p>
                            <w:pPr>
                              <w:rPr>
                                <w:rFonts w:cstheme="minorHAnsi"/>
                              </w:rPr>
                            </w:pPr>
                            <w:r>
                              <w:rPr>
                                <w:rFonts w:cstheme="minorHAnsi"/>
                              </w:rPr>
                              <w:t>Our core values are embedded throughout our curriculum by providing rich and deep learning experiences and approaches that promote the development of a growth-mindset and respect for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0.8pt;margin-top:33.5pt;width:52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" strokecolor="#c00000">
                <v:textbox style="mso-fit-shape-to-text:t">
                  <w:txbxContent>
                    <w:p>
                      <w:r>
                        <w:t xml:space="preserve">At High Lane Primary School, the curriculum is specifically tailored to meet the needs of all our children. We aim to offer our children the best educational experience possible in order to prepare them fully for the lives they are going to lead. We believe that interest and engagement encourages enthusiasm for learning and promotes excellence. We want our curriculum to be relevant, rich, </w:t>
                      </w:r>
                      <w:r>
                        <w:t>exciting</w:t>
                      </w:r>
                      <w:bookmarkStart w:id="1" w:name="_GoBack"/>
                      <w:bookmarkEnd w:id="1"/>
                      <w:r>
                        <w:t xml:space="preserve"> and engaging so that children are curious, inspired and enjoy learning. We believe that the curriculum we offer should fire children’s imaginations and be challenging yet enable all children to feel success, no matter what their ability or interests. It should promote in children a self- belief and confidence which will enable them to reach their full potential. Our curriculum extends beyond the formal requirements of the National Curriculum as we recognise that this is only part of what children require. Of paramount importance within our curriculum are the values, skills and abilities we feel our children will require to take their place in the world and become the caring, confident, creative and resilient citizens of the future. </w:t>
                      </w:r>
                    </w:p>
                    <w:p>
                      <w:r>
                        <w:t>Our curriculum is designed to provide a rich and varied programme of activities and learning experiences to meet the needs, interests and aspirations of all learners. Our whole school vision and set of curriculum drivers define our curriculum and support the work we do. Our drivers are areas that we value as a school; they give focus to learning opportunities and are embedded throughout teaching and learning and developing the child as a whole. High Lane Primary’s curriculum drivers are based on our school’s six core values of:</w:t>
                      </w:r>
                    </w:p>
                    <w:p>
                      <w:pPr>
                        <w:rPr>
                          <w:color w:val="C00000"/>
                        </w:rPr>
                      </w:pPr>
                      <w:r>
                        <w:rPr>
                          <w:color w:val="C00000"/>
                        </w:rPr>
                        <w:t>Core Values:</w:t>
                      </w:r>
                    </w:p>
                    <w:p>
                      <w:pPr>
                        <w:pStyle w:val="ListParagraph"/>
                        <w:numPr>
                          <w:ilvl w:val="0"/>
                          <w:numId w:val="1"/>
                        </w:numPr>
                      </w:pPr>
                      <w:r>
                        <w:t>Belonging</w:t>
                      </w:r>
                    </w:p>
                    <w:p>
                      <w:pPr>
                        <w:pStyle w:val="ListParagraph"/>
                        <w:numPr>
                          <w:ilvl w:val="0"/>
                          <w:numId w:val="1"/>
                        </w:numPr>
                      </w:pPr>
                      <w:r>
                        <w:t>Relationships</w:t>
                      </w:r>
                    </w:p>
                    <w:p>
                      <w:pPr>
                        <w:pStyle w:val="ListParagraph"/>
                        <w:numPr>
                          <w:ilvl w:val="0"/>
                          <w:numId w:val="1"/>
                        </w:numPr>
                      </w:pPr>
                      <w:r>
                        <w:t>Respect</w:t>
                      </w:r>
                    </w:p>
                    <w:p>
                      <w:pPr>
                        <w:pStyle w:val="ListParagraph"/>
                        <w:numPr>
                          <w:ilvl w:val="0"/>
                          <w:numId w:val="1"/>
                        </w:numPr>
                      </w:pPr>
                      <w:r>
                        <w:t>Curiosity</w:t>
                      </w:r>
                    </w:p>
                    <w:p>
                      <w:pPr>
                        <w:pStyle w:val="ListParagraph"/>
                        <w:numPr>
                          <w:ilvl w:val="0"/>
                          <w:numId w:val="1"/>
                        </w:numPr>
                      </w:pPr>
                      <w:r>
                        <w:t>Resilience</w:t>
                      </w:r>
                    </w:p>
                    <w:p>
                      <w:pPr>
                        <w:pStyle w:val="ListParagraph"/>
                        <w:numPr>
                          <w:ilvl w:val="0"/>
                          <w:numId w:val="1"/>
                        </w:numPr>
                      </w:pPr>
                      <w:r>
                        <w:t>Lifelong Learning</w:t>
                      </w:r>
                    </w:p>
                    <w:p>
                      <w:pPr>
                        <w:rPr>
                          <w:rFonts w:cstheme="minorHAnsi"/>
                        </w:rPr>
                      </w:pPr>
                      <w:r>
                        <w:rPr>
                          <w:rFonts w:cstheme="minorHAnsi"/>
                        </w:rPr>
                        <w:t>Our core values are embedded throughout our curriculum by providing rich and deep learning experiences and approaches that promote the development of a growth-mindset and respect for all.</w:t>
                      </w:r>
                    </w:p>
                  </w:txbxContent>
                </v:textbox>
                <w10:wrap type="square" anchorx="margin"/>
              </v:shape>
            </w:pict>
          </mc:Fallback>
        </mc:AlternateContent>
      </w:r>
      <w:r>
        <w:rPr>
          <w:color w:val="C00000"/>
          <w:sz w:val="32"/>
          <w:szCs w:val="32"/>
        </w:rPr>
        <w:t>Our Curriculum Approach</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159.75pt" o:bullet="t">
        <v:imagedata r:id="rId1" o:title="Shield"/>
      </v:shape>
    </w:pict>
  </w:numPicBullet>
  <w:abstractNum w:abstractNumId="0" w15:restartNumberingAfterBreak="0">
    <w:nsid w:val="52775ACD"/>
    <w:multiLevelType w:val="hybridMultilevel"/>
    <w:tmpl w:val="8BDE5DC8"/>
    <w:lvl w:ilvl="0" w:tplc="98628A2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019C0A1-97E0-4906-BC1D-494C4798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Humphries</dc:creator>
  <cp:keywords/>
  <dc:description/>
  <cp:lastModifiedBy>Mrs Humphries</cp:lastModifiedBy>
  <cp:revision>2</cp:revision>
  <dcterms:created xsi:type="dcterms:W3CDTF">2019-10-31T13:58:00Z</dcterms:created>
  <dcterms:modified xsi:type="dcterms:W3CDTF">2019-10-31T13:58:00Z</dcterms:modified>
</cp:coreProperties>
</file>